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</w:pPr>
      <w:r>
        <w:rPr>
          <w:spacing w:val="-6"/>
        </w:rPr>
        <w:t xml:space="preserve">Согласие</w:t>
      </w:r>
      <w:r>
        <w:rPr>
          <w:spacing w:val="4"/>
        </w:rPr>
        <w:t xml:space="preserve"> </w:t>
      </w:r>
      <w:r>
        <w:rPr>
          <w:spacing w:val="-6"/>
        </w:rPr>
        <w:t xml:space="preserve">на</w:t>
      </w:r>
      <w:r>
        <w:rPr>
          <w:spacing w:val="-10"/>
        </w:rPr>
        <w:t xml:space="preserve"> </w:t>
      </w:r>
      <w:r>
        <w:rPr>
          <w:spacing w:val="-6"/>
        </w:rPr>
        <w:t xml:space="preserve">обработку</w:t>
      </w:r>
      <w:r>
        <w:rPr>
          <w:spacing w:val="2"/>
        </w:rPr>
        <w:t xml:space="preserve"> </w:t>
      </w:r>
      <w:r>
        <w:rPr>
          <w:spacing w:val="-6"/>
        </w:rPr>
        <w:t xml:space="preserve">персональных</w:t>
      </w:r>
      <w:r>
        <w:rPr>
          <w:spacing w:val="8"/>
        </w:rPr>
        <w:t xml:space="preserve"> </w:t>
      </w:r>
      <w:r>
        <w:rPr>
          <w:spacing w:val="-6"/>
        </w:rPr>
        <w:t xml:space="preserve">данных</w:t>
      </w:r>
      <w:r>
        <w:t xml:space="preserve"> </w:t>
      </w:r>
      <w:r>
        <w:rPr>
          <w:spacing w:val="-6"/>
        </w:rPr>
        <w:t xml:space="preserve">лиц,</w:t>
      </w:r>
      <w:r/>
    </w:p>
    <w:p>
      <w:pPr>
        <w:ind w:left="65" w:right="172" w:firstLine="0"/>
        <w:jc w:val="center"/>
        <w:spacing w:before="0" w:line="249" w:lineRule="auto"/>
        <w:rPr>
          <w:sz w:val="25"/>
          <w:szCs w:val="25"/>
        </w:rPr>
      </w:pPr>
      <w:r>
        <w:rPr>
          <w:spacing w:val="-6"/>
          <w:sz w:val="25"/>
        </w:rPr>
        <w:t xml:space="preserve">проходящих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учебную практ</w:t>
      </w:r>
      <w:r>
        <w:rPr>
          <w:spacing w:val="-6"/>
          <w:sz w:val="25"/>
          <w:szCs w:val="25"/>
        </w:rPr>
        <w:t xml:space="preserve">ику</w:t>
      </w:r>
      <w:r>
        <w:rPr>
          <w:sz w:val="25"/>
        </w:rPr>
        <w:t xml:space="preserve"> </w:t>
      </w:r>
      <w:r>
        <w:rPr>
          <w:spacing w:val="-6"/>
          <w:sz w:val="25"/>
          <w:szCs w:val="25"/>
        </w:rPr>
        <w:t xml:space="preserve">в</w:t>
      </w:r>
      <w:r>
        <w:rPr>
          <w:spacing w:val="-10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 xml:space="preserve">министерстве</w:t>
      </w:r>
      <w:r>
        <w:rPr>
          <w:sz w:val="25"/>
        </w:rPr>
        <w:t xml:space="preserve"> </w:t>
      </w:r>
      <w:r>
        <w:rPr>
          <w:spacing w:val="-6"/>
          <w:sz w:val="25"/>
          <w:szCs w:val="25"/>
        </w:rPr>
        <w:t xml:space="preserve">цифрового развития </w:t>
      </w:r>
      <w:r>
        <w:rPr>
          <w:color w:val="0e0e0e"/>
          <w:spacing w:val="-6"/>
          <w:sz w:val="25"/>
          <w:szCs w:val="25"/>
        </w:rPr>
        <w:t xml:space="preserve">и</w:t>
      </w:r>
      <w:r>
        <w:rPr>
          <w:color w:val="0e0e0e"/>
          <w:spacing w:val="-10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 xml:space="preserve">связи</w:t>
      </w:r>
      <w:r>
        <w:rPr>
          <w:spacing w:val="-9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 xml:space="preserve">Оренбургской </w:t>
      </w:r>
      <w:r>
        <w:rPr>
          <w:sz w:val="25"/>
          <w:szCs w:val="25"/>
        </w:rPr>
        <w:t xml:space="preserve">области</w:t>
      </w:r>
      <w:r>
        <w:rPr>
          <w:spacing w:val="40"/>
          <w:sz w:val="25"/>
          <w:szCs w:val="25"/>
        </w:rPr>
        <w:t xml:space="preserve"> </w:t>
      </w:r>
      <w:r>
        <w:rPr>
          <w:sz w:val="25"/>
          <w:szCs w:val="25"/>
        </w:rPr>
        <w:t xml:space="preserve">и (или) государственном казенном</w:t>
      </w:r>
      <w:r>
        <w:rPr>
          <w:spacing w:val="40"/>
          <w:sz w:val="25"/>
          <w:szCs w:val="25"/>
        </w:rPr>
        <w:t xml:space="preserve"> </w:t>
      </w:r>
      <w:r>
        <w:rPr>
          <w:sz w:val="25"/>
          <w:szCs w:val="25"/>
        </w:rPr>
        <w:t xml:space="preserve">учреждении</w:t>
      </w:r>
      <w:r>
        <w:rPr>
          <w:spacing w:val="40"/>
          <w:sz w:val="25"/>
          <w:szCs w:val="25"/>
        </w:rPr>
        <w:t xml:space="preserve"> </w:t>
      </w:r>
      <w:r>
        <w:rPr>
          <w:sz w:val="25"/>
          <w:szCs w:val="25"/>
        </w:rPr>
        <w:t xml:space="preserve">«Центр</w:t>
      </w:r>
      <w:r>
        <w:rPr>
          <w:spacing w:val="40"/>
          <w:sz w:val="25"/>
          <w:szCs w:val="25"/>
        </w:rPr>
        <w:t xml:space="preserve"> </w:t>
      </w:r>
      <w:r>
        <w:rPr>
          <w:sz w:val="25"/>
          <w:szCs w:val="25"/>
        </w:rPr>
        <w:t xml:space="preserve">информационных технологий Оренбургской</w:t>
      </w:r>
      <w:r>
        <w:rPr>
          <w:spacing w:val="40"/>
          <w:sz w:val="25"/>
          <w:szCs w:val="25"/>
        </w:rPr>
        <w:t xml:space="preserve"> </w:t>
      </w:r>
      <w:r>
        <w:rPr>
          <w:sz w:val="25"/>
          <w:szCs w:val="25"/>
        </w:rPr>
        <w:t xml:space="preserve">области»</w:t>
      </w:r>
      <w:r>
        <w:rPr>
          <w:sz w:val="25"/>
          <w:szCs w:val="25"/>
        </w:rPr>
      </w:r>
    </w:p>
    <w:p>
      <w:pPr>
        <w:ind w:left="830" w:right="0" w:firstLine="0"/>
        <w:jc w:val="left"/>
        <w:spacing w:before="209"/>
        <w:tabs>
          <w:tab w:val="left" w:pos="6747" w:leader="none"/>
          <w:tab w:val="left" w:pos="7087" w:leader="none"/>
          <w:tab w:val="left" w:pos="8504" w:leader="none"/>
        </w:tabs>
        <w:rPr>
          <w:sz w:val="23"/>
        </w:rPr>
      </w:pPr>
      <w:r>
        <w:rPr>
          <w:sz w:val="25"/>
        </w:rPr>
        <w:t xml:space="preserve">г.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 xml:space="preserve">Оренбург</w:t>
      </w:r>
      <w:r>
        <w:rPr>
          <w:sz w:val="25"/>
        </w:rPr>
        <w:tab/>
      </w:r>
      <w:r>
        <w:rPr>
          <w:spacing w:val="-10"/>
          <w:sz w:val="23"/>
        </w:rPr>
        <w:t xml:space="preserve">"</w:t>
      </w:r>
      <w:r>
        <w:rPr>
          <w:sz w:val="23"/>
        </w:rPr>
        <w:tab/>
        <w:t xml:space="preserve">" </w:t>
      </w:r>
      <w:r>
        <w:rPr>
          <w:sz w:val="23"/>
          <w:u w:val="single"/>
        </w:rPr>
        <w:tab/>
      </w:r>
      <w:r>
        <w:rPr>
          <w:sz w:val="23"/>
          <w:u w:val="none"/>
        </w:rPr>
        <w:t xml:space="preserve">20__</w:t>
      </w:r>
      <w:r>
        <w:rPr>
          <w:spacing w:val="42"/>
          <w:sz w:val="23"/>
          <w:u w:val="none"/>
        </w:rPr>
        <w:t xml:space="preserve"> </w:t>
      </w:r>
      <w:r>
        <w:rPr>
          <w:spacing w:val="-5"/>
          <w:sz w:val="23"/>
          <w:u w:val="none"/>
        </w:rPr>
        <w:t xml:space="preserve">г.</w:t>
      </w:r>
      <w:r>
        <w:rPr>
          <w:sz w:val="23"/>
        </w:rPr>
      </w:r>
    </w:p>
    <w:p>
      <w:pPr>
        <w:ind w:left="65" w:right="153" w:firstLine="502"/>
        <w:jc w:val="both"/>
        <w:spacing w:before="235" w:line="242" w:lineRule="auto"/>
        <w:tabs>
          <w:tab w:val="left" w:pos="3725" w:leader="none"/>
          <w:tab w:val="left" w:pos="6754" w:leader="none"/>
          <w:tab w:val="left" w:pos="9384" w:leader="none"/>
        </w:tabs>
        <w:rPr>
          <w:sz w:val="23"/>
          <w:szCs w:val="23"/>
        </w:rPr>
      </w:pPr>
      <w:r>
        <w:rPr>
          <w:color w:val="01262f"/>
          <w:sz w:val="23"/>
          <w:szCs w:val="23"/>
        </w:rPr>
        <w:t xml:space="preserve">Я, </w:t>
      </w:r>
      <w:r>
        <w:rPr>
          <w:color w:val="01262f"/>
          <w:sz w:val="23"/>
          <w:szCs w:val="23"/>
          <w:u w:val="single"/>
        </w:rPr>
        <w:tab/>
        <w:tab/>
        <w:t xml:space="preserve">, </w:t>
      </w:r>
      <w:r>
        <w:rPr>
          <w:spacing w:val="-2"/>
          <w:sz w:val="23"/>
          <w:szCs w:val="23"/>
          <w:u w:val="none"/>
        </w:rPr>
        <w:t xml:space="preserve">зарегистрированный(ная) </w:t>
      </w:r>
      <w:r>
        <w:rPr>
          <w:sz w:val="23"/>
          <w:szCs w:val="23"/>
          <w:u w:val="none"/>
        </w:rPr>
        <w:t xml:space="preserve">по адресу:</w:t>
      </w:r>
      <w:r>
        <w:rPr>
          <w:spacing w:val="35"/>
          <w:sz w:val="23"/>
          <w:szCs w:val="23"/>
          <w:u w:val="none"/>
        </w:rPr>
        <w:t xml:space="preserve"> </w:t>
      </w:r>
      <w:r>
        <w:rPr>
          <w:sz w:val="23"/>
          <w:szCs w:val="23"/>
          <w:u w:val="single"/>
        </w:rPr>
        <w:tab/>
        <w:tab/>
        <w:tab/>
      </w:r>
      <w:r>
        <w:rPr>
          <w:sz w:val="23"/>
          <w:szCs w:val="23"/>
          <w:u w:val="none"/>
        </w:rPr>
        <w:t xml:space="preserve"> </w:t>
      </w:r>
      <w:r>
        <w:rPr>
          <w:position w:val="1"/>
          <w:sz w:val="23"/>
          <w:szCs w:val="23"/>
          <w:u w:val="none"/>
        </w:rPr>
        <w:t xml:space="preserve">паспорт:</w:t>
      </w:r>
      <w:r>
        <w:rPr>
          <w:spacing w:val="12"/>
          <w:position w:val="1"/>
          <w:sz w:val="23"/>
          <w:szCs w:val="23"/>
          <w:u w:val="none"/>
        </w:rPr>
        <w:t xml:space="preserve"> </w:t>
      </w:r>
      <w:r>
        <w:rPr>
          <w:position w:val="1"/>
          <w:sz w:val="23"/>
          <w:szCs w:val="23"/>
          <w:u w:val="none"/>
        </w:rPr>
        <w:t xml:space="preserve">серия</w:t>
      </w:r>
      <w:r>
        <w:rPr>
          <w:spacing w:val="24"/>
          <w:position w:val="1"/>
          <w:sz w:val="23"/>
          <w:szCs w:val="23"/>
          <w:u w:val="none"/>
        </w:rPr>
        <w:t xml:space="preserve"> </w:t>
      </w:r>
      <w:r>
        <w:rPr>
          <w:spacing w:val="80"/>
          <w:position w:val="1"/>
          <w:sz w:val="23"/>
          <w:szCs w:val="23"/>
          <w:u w:val="single"/>
        </w:rPr>
        <w:t xml:space="preserve">    </w:t>
      </w:r>
      <w:r>
        <w:rPr>
          <w:position w:val="1"/>
          <w:sz w:val="23"/>
          <w:szCs w:val="23"/>
          <w:u w:val="none"/>
        </w:rPr>
        <w:t xml:space="preserve">№</w:t>
      </w:r>
      <w:r>
        <w:rPr>
          <w:spacing w:val="67"/>
          <w:position w:val="1"/>
          <w:sz w:val="23"/>
          <w:szCs w:val="23"/>
          <w:u w:val="none"/>
        </w:rPr>
        <w:t xml:space="preserve"> </w:t>
      </w:r>
      <w:r>
        <w:rPr>
          <w:position w:val="1"/>
          <w:sz w:val="23"/>
          <w:szCs w:val="23"/>
          <w:u w:val="single"/>
        </w:rPr>
        <w:tab/>
      </w:r>
      <w:r>
        <w:rPr>
          <w:sz w:val="23"/>
          <w:szCs w:val="23"/>
          <w:u w:val="none"/>
        </w:rPr>
        <w:t xml:space="preserve">выдан (кем и от какого числа)</w:t>
      </w:r>
      <w:r>
        <w:rPr>
          <w:spacing w:val="47"/>
          <w:sz w:val="23"/>
          <w:szCs w:val="23"/>
          <w:u w:val="none"/>
        </w:rPr>
        <w:t xml:space="preserve"> </w:t>
      </w:r>
      <w:r>
        <w:rPr>
          <w:sz w:val="23"/>
          <w:szCs w:val="23"/>
          <w:u w:val="single"/>
        </w:rPr>
        <w:tab/>
        <w:tab/>
        <w:t xml:space="preserve">_________________________________________________</w:t>
      </w:r>
      <w:r>
        <w:rPr>
          <w:sz w:val="23"/>
          <w:szCs w:val="23"/>
        </w:rPr>
      </w:r>
    </w:p>
    <w:p>
      <w:pPr>
        <w:pStyle w:val="625"/>
        <w:ind w:left="51" w:right="139" w:hanging="51"/>
        <w:jc w:val="both"/>
        <w:spacing w:before="126" w:line="249" w:lineRule="auto"/>
      </w:pPr>
      <w:r>
        <w:rPr>
          <w:sz w:val="23"/>
          <w:szCs w:val="23"/>
        </w:rPr>
        <w:t xml:space="preserve"> свободно,</w:t>
      </w:r>
      <w:r>
        <w:rPr>
          <w:sz w:val="23"/>
          <w:szCs w:val="23"/>
        </w:rPr>
        <w:t xml:space="preserve"> своей</w:t>
      </w:r>
      <w:r>
        <w:rPr>
          <w:sz w:val="23"/>
          <w:szCs w:val="23"/>
        </w:rPr>
        <w:t xml:space="preserve"> волей</w:t>
      </w:r>
      <w:r>
        <w:rPr>
          <w:sz w:val="23"/>
          <w:szCs w:val="23"/>
        </w:rPr>
        <w:t xml:space="preserve"> </w:t>
      </w:r>
      <w:r>
        <w:rPr>
          <w:color w:val="070707"/>
          <w:sz w:val="23"/>
          <w:szCs w:val="23"/>
        </w:rPr>
        <w:t xml:space="preserve">и</w:t>
      </w:r>
      <w:r>
        <w:rPr>
          <w:color w:val="070707"/>
          <w:sz w:val="23"/>
          <w:szCs w:val="23"/>
        </w:rPr>
        <w:t xml:space="preserve"> </w:t>
      </w:r>
      <w:r>
        <w:rPr>
          <w:sz w:val="23"/>
          <w:szCs w:val="23"/>
        </w:rPr>
        <w:t xml:space="preserve">в</w:t>
      </w:r>
      <w:r>
        <w:rPr>
          <w:sz w:val="23"/>
          <w:szCs w:val="23"/>
        </w:rPr>
        <w:t xml:space="preserve"> своем</w:t>
      </w:r>
      <w:r>
        <w:rPr>
          <w:sz w:val="23"/>
          <w:szCs w:val="23"/>
        </w:rPr>
        <w:t xml:space="preserve"> интересе</w:t>
      </w:r>
      <w:r>
        <w:rPr>
          <w:sz w:val="23"/>
          <w:szCs w:val="23"/>
        </w:rPr>
        <w:t xml:space="preserve"> даю</w:t>
      </w:r>
      <w:r>
        <w:rPr>
          <w:sz w:val="23"/>
          <w:szCs w:val="23"/>
        </w:rPr>
        <w:t xml:space="preserve"> согласие</w:t>
      </w:r>
      <w:r>
        <w:rPr>
          <w:sz w:val="23"/>
          <w:szCs w:val="23"/>
        </w:rPr>
        <w:t xml:space="preserve"> уполномоченным должностным</w:t>
      </w:r>
      <w:r>
        <w:rPr>
          <w:sz w:val="23"/>
          <w:szCs w:val="23"/>
        </w:rPr>
        <w:t xml:space="preserve"> лицам</w:t>
      </w:r>
      <w:r>
        <w:rPr>
          <w:sz w:val="23"/>
          <w:szCs w:val="23"/>
        </w:rPr>
        <w:t xml:space="preserve"> министерства</w:t>
      </w:r>
      <w:r>
        <w:rPr>
          <w:sz w:val="23"/>
          <w:szCs w:val="23"/>
        </w:rPr>
        <w:t xml:space="preserve"> цифрового</w:t>
      </w:r>
      <w:r>
        <w:rPr>
          <w:sz w:val="23"/>
          <w:szCs w:val="23"/>
        </w:rPr>
        <w:t xml:space="preserve"> развития</w:t>
      </w:r>
      <w:r>
        <w:rPr>
          <w:sz w:val="23"/>
          <w:szCs w:val="23"/>
        </w:rPr>
        <w:t xml:space="preserve"> и</w:t>
      </w:r>
      <w:r>
        <w:rPr>
          <w:sz w:val="23"/>
          <w:szCs w:val="23"/>
        </w:rPr>
        <w:t xml:space="preserve"> связи</w:t>
      </w:r>
      <w:r>
        <w:rPr>
          <w:sz w:val="23"/>
          <w:szCs w:val="23"/>
        </w:rPr>
        <w:t xml:space="preserve"> Оренбургской</w:t>
      </w:r>
      <w:r>
        <w:rPr>
          <w:sz w:val="23"/>
          <w:szCs w:val="23"/>
        </w:rPr>
        <w:t xml:space="preserve"> области, зарегистрированного</w:t>
      </w:r>
      <w:r>
        <w:rPr>
          <w:spacing w:val="80"/>
          <w:sz w:val="23"/>
          <w:szCs w:val="23"/>
        </w:rPr>
        <w:t xml:space="preserve">  </w:t>
      </w:r>
      <w:r>
        <w:rPr>
          <w:sz w:val="23"/>
          <w:szCs w:val="23"/>
        </w:rPr>
        <w:t xml:space="preserve">по</w:t>
      </w:r>
      <w:r>
        <w:rPr>
          <w:spacing w:val="80"/>
          <w:sz w:val="23"/>
          <w:szCs w:val="23"/>
        </w:rPr>
        <w:t xml:space="preserve">  </w:t>
      </w:r>
      <w:r>
        <w:rPr>
          <w:sz w:val="23"/>
          <w:szCs w:val="23"/>
        </w:rPr>
        <w:t xml:space="preserve">адресу:</w:t>
      </w:r>
      <w:r>
        <w:rPr>
          <w:spacing w:val="80"/>
          <w:sz w:val="23"/>
          <w:szCs w:val="23"/>
        </w:rPr>
        <w:t xml:space="preserve">  </w:t>
      </w:r>
      <w:r>
        <w:rPr>
          <w:sz w:val="23"/>
          <w:szCs w:val="23"/>
        </w:rPr>
        <w:t xml:space="preserve">г.Оренбург,</w:t>
      </w:r>
      <w:r>
        <w:rPr>
          <w:spacing w:val="80"/>
          <w:sz w:val="23"/>
          <w:szCs w:val="23"/>
        </w:rPr>
        <w:t xml:space="preserve">  </w:t>
      </w:r>
      <w:r>
        <w:rPr>
          <w:sz w:val="23"/>
          <w:szCs w:val="23"/>
        </w:rPr>
        <w:t xml:space="preserve">ул.</w:t>
      </w:r>
      <w:r>
        <w:rPr>
          <w:spacing w:val="80"/>
          <w:sz w:val="23"/>
          <w:szCs w:val="23"/>
        </w:rPr>
        <w:t xml:space="preserve">  </w:t>
      </w:r>
      <w:r>
        <w:rPr>
          <w:sz w:val="23"/>
          <w:szCs w:val="23"/>
        </w:rPr>
        <w:t xml:space="preserve">Кобозева,</w:t>
      </w:r>
      <w:r>
        <w:rPr>
          <w:spacing w:val="80"/>
          <w:sz w:val="23"/>
          <w:szCs w:val="23"/>
        </w:rPr>
        <w:t xml:space="preserve">  </w:t>
      </w:r>
      <w:r>
        <w:rPr>
          <w:sz w:val="23"/>
          <w:szCs w:val="23"/>
        </w:rPr>
        <w:t xml:space="preserve">30,</w:t>
      </w:r>
      <w:r>
        <w:rPr>
          <w:spacing w:val="80"/>
          <w:sz w:val="23"/>
          <w:szCs w:val="23"/>
        </w:rPr>
        <w:t xml:space="preserve">  </w:t>
      </w:r>
      <w:r>
        <w:rPr>
          <w:sz w:val="23"/>
          <w:szCs w:val="23"/>
        </w:rPr>
        <w:t xml:space="preserve">помещ.2 (далее -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Министерство),</w:t>
      </w:r>
      <w:r>
        <w:rPr>
          <w:sz w:val="23"/>
          <w:szCs w:val="23"/>
        </w:rPr>
        <w:t xml:space="preserve"> </w:t>
      </w:r>
      <w:r>
        <w:rPr>
          <w:color w:val="151515"/>
          <w:sz w:val="23"/>
          <w:szCs w:val="23"/>
        </w:rPr>
        <w:t xml:space="preserve"> </w:t>
      </w:r>
      <w:r>
        <w:rPr>
          <w:sz w:val="23"/>
          <w:szCs w:val="23"/>
        </w:rPr>
        <w:t xml:space="preserve">и</w:t>
      </w:r>
      <w:r>
        <w:rPr>
          <w:sz w:val="23"/>
          <w:szCs w:val="23"/>
        </w:rPr>
        <w:t xml:space="preserve"> государственного</w:t>
      </w:r>
      <w:r>
        <w:rPr>
          <w:sz w:val="23"/>
          <w:szCs w:val="23"/>
        </w:rPr>
        <w:t xml:space="preserve"> камен</w:t>
      </w:r>
      <w:r>
        <w:t xml:space="preserve">ного</w:t>
      </w:r>
      <w:r>
        <w:t xml:space="preserve"> учреждения</w:t>
      </w:r>
      <w:r>
        <w:t xml:space="preserve"> «Центр информационных</w:t>
      </w:r>
      <w:r>
        <w:t xml:space="preserve"> технологий</w:t>
      </w:r>
      <w:r>
        <w:t xml:space="preserve"> Оренбургской</w:t>
      </w:r>
      <w:r>
        <w:t xml:space="preserve"> области»,</w:t>
      </w:r>
      <w:r>
        <w:t xml:space="preserve"> зарегистрированного</w:t>
      </w:r>
      <w:r>
        <w:t xml:space="preserve"> по</w:t>
      </w:r>
      <w:r>
        <w:t xml:space="preserve"> адресу:</w:t>
      </w:r>
      <w:r>
        <w:t xml:space="preserve"> г. </w:t>
      </w:r>
      <w:r>
        <w:t xml:space="preserve">Оренбург, ул. Кобозева, д.30, помещ.3 (далее </w:t>
      </w:r>
      <w:r>
        <w:rPr>
          <w:color w:val="4d2d00"/>
        </w:rPr>
        <w:t xml:space="preserve">— </w:t>
      </w:r>
      <w:r>
        <w:t xml:space="preserve">ГКУ «ЦИТ»), на обработку (любое действие </w:t>
      </w:r>
      <w:r>
        <w:t xml:space="preserve">(операцию)</w:t>
      </w:r>
      <w:r>
        <w:t xml:space="preserve"> или</w:t>
      </w:r>
      <w:r>
        <w:t xml:space="preserve"> совокупность</w:t>
      </w:r>
      <w:r>
        <w:t xml:space="preserve"> действий</w:t>
      </w:r>
      <w:r>
        <w:t xml:space="preserve"> (операций),</w:t>
      </w:r>
      <w:r>
        <w:t xml:space="preserve"> совершаемых</w:t>
      </w:r>
      <w:r>
        <w:t xml:space="preserve"> с</w:t>
      </w:r>
      <w:r>
        <w:t xml:space="preserve"> использованием средств</w:t>
      </w:r>
      <w:r>
        <w:t xml:space="preserve"> автоматизации</w:t>
      </w:r>
      <w:r>
        <w:t xml:space="preserve"> или</w:t>
      </w:r>
      <w:r>
        <w:t xml:space="preserve"> без</w:t>
      </w:r>
      <w:r>
        <w:t xml:space="preserve"> использования</w:t>
      </w:r>
      <w:r>
        <w:t xml:space="preserve"> таких</w:t>
      </w:r>
      <w:r>
        <w:t xml:space="preserve"> средств</w:t>
      </w:r>
      <w:r>
        <w:t xml:space="preserve"> </w:t>
      </w:r>
      <w:r>
        <w:rPr>
          <w:color w:val="0a1833"/>
        </w:rPr>
        <w:t xml:space="preserve">с</w:t>
      </w:r>
      <w:r>
        <w:rPr>
          <w:color w:val="0a1833"/>
        </w:rPr>
        <w:t xml:space="preserve"> </w:t>
      </w:r>
      <w:r>
        <w:t xml:space="preserve">персональными</w:t>
      </w:r>
      <w:r>
        <w:t xml:space="preserve"> данными, включая</w:t>
      </w:r>
      <w:r>
        <w:t xml:space="preserve"> сбор,</w:t>
      </w:r>
      <w:r>
        <w:t xml:space="preserve"> запись,</w:t>
      </w:r>
      <w:r>
        <w:t xml:space="preserve"> систематизацию,</w:t>
      </w:r>
      <w:r>
        <w:t xml:space="preserve"> накопление,</w:t>
      </w:r>
      <w:r>
        <w:t xml:space="preserve"> хранение,</w:t>
      </w:r>
      <w:r>
        <w:t xml:space="preserve"> уточнение</w:t>
      </w:r>
      <w:r>
        <w:t xml:space="preserve"> (обновление, изменение),</w:t>
      </w:r>
      <w:r>
        <w:t xml:space="preserve"> извлечение,</w:t>
      </w:r>
      <w:r>
        <w:t xml:space="preserve"> использование,</w:t>
      </w:r>
      <w:r>
        <w:t xml:space="preserve"> передачу</w:t>
      </w:r>
      <w:r>
        <w:t xml:space="preserve"> (распространение,</w:t>
      </w:r>
      <w:r>
        <w:t xml:space="preserve"> предоставление, доступ),</w:t>
      </w:r>
      <w:r>
        <w:rPr>
          <w:spacing w:val="-16"/>
        </w:rPr>
        <w:t xml:space="preserve"> </w:t>
      </w:r>
      <w:r>
        <w:t xml:space="preserve">обезличивание,</w:t>
      </w:r>
      <w:r>
        <w:rPr>
          <w:spacing w:val="-15"/>
        </w:rPr>
        <w:t xml:space="preserve"> </w:t>
      </w:r>
      <w:r>
        <w:t xml:space="preserve">блокирование,</w:t>
      </w:r>
      <w:r>
        <w:rPr>
          <w:spacing w:val="-15"/>
        </w:rPr>
        <w:t xml:space="preserve"> </w:t>
      </w:r>
      <w:r>
        <w:t xml:space="preserve">удаление,</w:t>
      </w:r>
      <w:r>
        <w:rPr>
          <w:spacing w:val="-15"/>
        </w:rPr>
        <w:t xml:space="preserve"> </w:t>
      </w:r>
      <w:r>
        <w:t xml:space="preserve">уничтожение)</w:t>
      </w:r>
      <w:r>
        <w:rPr>
          <w:spacing w:val="-15"/>
        </w:rPr>
        <w:t xml:space="preserve"> </w:t>
      </w:r>
      <w:r>
        <w:t xml:space="preserve">следующих</w:t>
      </w:r>
      <w:r>
        <w:rPr>
          <w:spacing w:val="-15"/>
        </w:rPr>
        <w:t xml:space="preserve"> </w:t>
      </w:r>
      <w:r>
        <w:t xml:space="preserve">персональных </w:t>
      </w:r>
      <w:r>
        <w:rPr>
          <w:spacing w:val="-2"/>
        </w:rPr>
        <w:t xml:space="preserve">данных:</w:t>
      </w:r>
      <w:r/>
    </w:p>
    <w:p>
      <w:pPr>
        <w:pStyle w:val="627"/>
        <w:numPr>
          <w:ilvl w:val="0"/>
          <w:numId w:val="2"/>
        </w:numPr>
        <w:ind w:left="852" w:right="0" w:hanging="256"/>
        <w:jc w:val="left"/>
        <w:spacing w:before="16" w:after="0" w:line="240" w:lineRule="auto"/>
        <w:tabs>
          <w:tab w:val="left" w:pos="852" w:leader="none"/>
        </w:tabs>
        <w:rPr>
          <w:sz w:val="23"/>
        </w:rPr>
      </w:pPr>
      <w:r>
        <w:rPr>
          <w:sz w:val="23"/>
        </w:rPr>
        <w:t xml:space="preserve">фамилия,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имя</w:t>
      </w:r>
      <w:r>
        <w:rPr>
          <w:spacing w:val="-2"/>
          <w:sz w:val="23"/>
        </w:rPr>
        <w:t xml:space="preserve"> </w:t>
      </w:r>
      <w:r>
        <w:rPr>
          <w:color w:val="161616"/>
          <w:sz w:val="23"/>
        </w:rPr>
        <w:t xml:space="preserve">и</w:t>
      </w:r>
      <w:r>
        <w:rPr>
          <w:color w:val="161616"/>
          <w:spacing w:val="-10"/>
          <w:sz w:val="23"/>
        </w:rPr>
        <w:t xml:space="preserve"> </w:t>
      </w:r>
      <w:r>
        <w:rPr>
          <w:spacing w:val="-2"/>
          <w:sz w:val="23"/>
        </w:rPr>
        <w:t xml:space="preserve">отчество;</w:t>
      </w:r>
      <w:r>
        <w:rPr>
          <w:sz w:val="23"/>
        </w:rPr>
      </w:r>
    </w:p>
    <w:p>
      <w:pPr>
        <w:pStyle w:val="627"/>
        <w:numPr>
          <w:ilvl w:val="0"/>
          <w:numId w:val="2"/>
        </w:numPr>
        <w:ind w:left="850" w:right="0" w:hanging="256"/>
        <w:jc w:val="left"/>
        <w:spacing w:before="9" w:after="0" w:line="240" w:lineRule="auto"/>
        <w:tabs>
          <w:tab w:val="left" w:pos="850" w:leader="none"/>
        </w:tabs>
        <w:rPr>
          <w:sz w:val="23"/>
        </w:rPr>
      </w:pPr>
      <w:r>
        <w:rPr>
          <w:sz w:val="23"/>
        </w:rPr>
        <w:t xml:space="preserve">дата</w:t>
      </w:r>
      <w:r>
        <w:rPr>
          <w:spacing w:val="-10"/>
          <w:sz w:val="23"/>
        </w:rPr>
        <w:t xml:space="preserve"> </w:t>
      </w:r>
      <w:r>
        <w:rPr>
          <w:color w:val="080808"/>
          <w:sz w:val="23"/>
        </w:rPr>
        <w:t xml:space="preserve">и</w:t>
      </w:r>
      <w:r>
        <w:rPr>
          <w:color w:val="080808"/>
          <w:spacing w:val="-13"/>
          <w:sz w:val="23"/>
        </w:rPr>
        <w:t xml:space="preserve"> </w:t>
      </w:r>
      <w:r>
        <w:rPr>
          <w:sz w:val="23"/>
        </w:rPr>
        <w:t xml:space="preserve">место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рождения</w:t>
      </w:r>
      <w:r>
        <w:rPr>
          <w:spacing w:val="-2"/>
          <w:sz w:val="23"/>
        </w:rPr>
        <w:t xml:space="preserve">;</w:t>
      </w:r>
      <w:r>
        <w:rPr>
          <w:sz w:val="23"/>
        </w:rPr>
      </w:r>
    </w:p>
    <w:p>
      <w:pPr>
        <w:pStyle w:val="627"/>
        <w:numPr>
          <w:ilvl w:val="0"/>
          <w:numId w:val="2"/>
        </w:numPr>
        <w:ind w:left="849" w:right="0" w:hanging="255"/>
        <w:jc w:val="left"/>
        <w:spacing w:before="9" w:after="0" w:line="240" w:lineRule="auto"/>
        <w:tabs>
          <w:tab w:val="left" w:pos="849" w:leader="none"/>
        </w:tabs>
        <w:rPr>
          <w:sz w:val="23"/>
        </w:rPr>
      </w:pPr>
      <w:r>
        <w:rPr>
          <w:sz w:val="23"/>
        </w:rPr>
        <w:t xml:space="preserve">сведения о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 xml:space="preserve">гражданстве;</w:t>
      </w:r>
      <w:r>
        <w:rPr>
          <w:sz w:val="23"/>
        </w:rPr>
      </w:r>
    </w:p>
    <w:p>
      <w:pPr>
        <w:pStyle w:val="627"/>
        <w:numPr>
          <w:ilvl w:val="0"/>
          <w:numId w:val="2"/>
        </w:numPr>
        <w:ind w:left="848" w:right="0" w:hanging="258"/>
        <w:jc w:val="left"/>
        <w:spacing w:before="9" w:after="0" w:line="240" w:lineRule="auto"/>
        <w:tabs>
          <w:tab w:val="left" w:pos="848" w:leader="none"/>
        </w:tabs>
        <w:rPr>
          <w:sz w:val="23"/>
        </w:rPr>
      </w:pPr>
      <w:r>
        <w:rPr>
          <w:sz w:val="23"/>
        </w:rPr>
        <w:t xml:space="preserve">сведения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об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 xml:space="preserve">образовании;</w:t>
      </w:r>
      <w:r>
        <w:rPr>
          <w:sz w:val="23"/>
        </w:rPr>
      </w:r>
    </w:p>
    <w:p>
      <w:pPr>
        <w:pStyle w:val="627"/>
        <w:numPr>
          <w:ilvl w:val="0"/>
          <w:numId w:val="2"/>
        </w:numPr>
        <w:ind w:left="51" w:right="164" w:firstLine="541"/>
        <w:jc w:val="left"/>
        <w:spacing w:before="14" w:after="0" w:line="247" w:lineRule="auto"/>
        <w:tabs>
          <w:tab w:val="left" w:pos="949" w:leader="none"/>
        </w:tabs>
        <w:rPr>
          <w:sz w:val="23"/>
        </w:rPr>
      </w:pPr>
      <w:r>
        <w:rPr>
          <w:sz w:val="23"/>
        </w:rPr>
        <w:t xml:space="preserve">адрес</w:t>
      </w:r>
      <w:r>
        <w:rPr>
          <w:spacing w:val="80"/>
          <w:sz w:val="23"/>
        </w:rPr>
        <w:t xml:space="preserve"> </w:t>
      </w:r>
      <w:r>
        <w:rPr>
          <w:color w:val="0e0e0e"/>
          <w:sz w:val="23"/>
        </w:rPr>
        <w:t xml:space="preserve">и</w:t>
      </w:r>
      <w:r>
        <w:rPr>
          <w:color w:val="0e0e0e"/>
          <w:spacing w:val="76"/>
          <w:sz w:val="23"/>
        </w:rPr>
        <w:t xml:space="preserve"> </w:t>
      </w:r>
      <w:r>
        <w:rPr>
          <w:sz w:val="23"/>
        </w:rPr>
        <w:t xml:space="preserve">дата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регистрации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по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месту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жительства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(месту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пребывания),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адрес фактического</w:t>
      </w:r>
      <w:r>
        <w:rPr>
          <w:sz w:val="23"/>
        </w:rPr>
        <w:t xml:space="preserve"> проживания;</w:t>
      </w:r>
      <w:r>
        <w:rPr>
          <w:sz w:val="23"/>
        </w:rPr>
      </w:r>
    </w:p>
    <w:p>
      <w:pPr>
        <w:pStyle w:val="627"/>
        <w:numPr>
          <w:ilvl w:val="0"/>
          <w:numId w:val="2"/>
        </w:numPr>
        <w:ind w:left="848" w:right="0" w:hanging="259"/>
        <w:jc w:val="left"/>
        <w:spacing w:before="17" w:after="0" w:line="240" w:lineRule="auto"/>
        <w:tabs>
          <w:tab w:val="left" w:pos="848" w:leader="none"/>
        </w:tabs>
        <w:rPr>
          <w:sz w:val="23"/>
        </w:rPr>
      </w:pPr>
      <w:r>
        <w:rPr>
          <w:sz w:val="23"/>
        </w:rPr>
        <w:t xml:space="preserve">номер</w:t>
      </w:r>
      <w:r>
        <w:rPr>
          <w:spacing w:val="22"/>
          <w:sz w:val="23"/>
        </w:rPr>
        <w:t xml:space="preserve"> </w:t>
      </w:r>
      <w:r>
        <w:rPr>
          <w:sz w:val="23"/>
        </w:rPr>
        <w:t xml:space="preserve">контактного</w:t>
      </w:r>
      <w:r>
        <w:rPr>
          <w:spacing w:val="37"/>
          <w:sz w:val="23"/>
        </w:rPr>
        <w:t xml:space="preserve"> </w:t>
      </w:r>
      <w:r>
        <w:rPr>
          <w:sz w:val="23"/>
        </w:rPr>
        <w:t xml:space="preserve">телефона</w:t>
      </w:r>
      <w:r>
        <w:rPr>
          <w:spacing w:val="36"/>
          <w:sz w:val="23"/>
        </w:rPr>
        <w:t xml:space="preserve"> </w:t>
      </w:r>
      <w:r>
        <w:rPr>
          <w:sz w:val="23"/>
        </w:rPr>
        <w:t xml:space="preserve">или</w:t>
      </w:r>
      <w:r>
        <w:rPr>
          <w:spacing w:val="26"/>
          <w:sz w:val="23"/>
        </w:rPr>
        <w:t xml:space="preserve"> </w:t>
      </w:r>
      <w:r>
        <w:rPr>
          <w:sz w:val="23"/>
        </w:rPr>
        <w:t xml:space="preserve">сведения</w:t>
      </w:r>
      <w:r>
        <w:rPr>
          <w:spacing w:val="36"/>
          <w:sz w:val="23"/>
        </w:rPr>
        <w:t xml:space="preserve"> </w:t>
      </w:r>
      <w:r>
        <w:rPr>
          <w:sz w:val="23"/>
        </w:rPr>
        <w:t xml:space="preserve">о</w:t>
      </w:r>
      <w:r>
        <w:rPr>
          <w:spacing w:val="18"/>
          <w:sz w:val="23"/>
        </w:rPr>
        <w:t xml:space="preserve"> </w:t>
      </w:r>
      <w:r>
        <w:rPr>
          <w:sz w:val="23"/>
        </w:rPr>
        <w:t xml:space="preserve">других</w:t>
      </w:r>
      <w:r>
        <w:rPr>
          <w:spacing w:val="30"/>
          <w:sz w:val="23"/>
        </w:rPr>
        <w:t xml:space="preserve"> </w:t>
      </w:r>
      <w:r>
        <w:rPr>
          <w:sz w:val="23"/>
        </w:rPr>
        <w:t xml:space="preserve">способах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 xml:space="preserve">связи;</w:t>
      </w:r>
      <w:r>
        <w:rPr>
          <w:sz w:val="23"/>
        </w:rPr>
      </w:r>
    </w:p>
    <w:p>
      <w:pPr>
        <w:pStyle w:val="627"/>
        <w:numPr>
          <w:ilvl w:val="0"/>
          <w:numId w:val="2"/>
        </w:numPr>
        <w:ind w:left="46" w:right="177" w:firstLine="544"/>
        <w:jc w:val="left"/>
        <w:spacing w:before="9" w:after="0" w:line="247" w:lineRule="auto"/>
        <w:tabs>
          <w:tab w:val="left" w:pos="880" w:leader="none"/>
        </w:tabs>
        <w:rPr>
          <w:sz w:val="23"/>
        </w:rPr>
      </w:pPr>
      <w:r>
        <w:rPr>
          <w:sz w:val="23"/>
        </w:rPr>
        <w:t xml:space="preserve">вид,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серия,</w:t>
      </w:r>
      <w:r>
        <w:rPr>
          <w:spacing w:val="21"/>
          <w:sz w:val="23"/>
        </w:rPr>
        <w:t xml:space="preserve"> </w:t>
      </w:r>
      <w:r>
        <w:rPr>
          <w:sz w:val="23"/>
        </w:rPr>
        <w:t xml:space="preserve">номер</w:t>
      </w:r>
      <w:r>
        <w:rPr>
          <w:spacing w:val="16"/>
          <w:sz w:val="23"/>
        </w:rPr>
        <w:t xml:space="preserve"> </w:t>
      </w:r>
      <w:r>
        <w:rPr>
          <w:sz w:val="23"/>
        </w:rPr>
        <w:t xml:space="preserve">документа,</w:t>
      </w:r>
      <w:r>
        <w:rPr>
          <w:spacing w:val="23"/>
          <w:sz w:val="23"/>
        </w:rPr>
        <w:t xml:space="preserve"> </w:t>
      </w:r>
      <w:r>
        <w:rPr>
          <w:sz w:val="23"/>
        </w:rPr>
        <w:t xml:space="preserve">удостоверяющего</w:t>
      </w:r>
      <w:r>
        <w:rPr>
          <w:spacing w:val="11"/>
          <w:sz w:val="23"/>
        </w:rPr>
        <w:t xml:space="preserve"> </w:t>
      </w:r>
      <w:r>
        <w:rPr>
          <w:sz w:val="23"/>
        </w:rPr>
        <w:t xml:space="preserve">личность,</w:t>
      </w:r>
      <w:r>
        <w:rPr>
          <w:spacing w:val="24"/>
          <w:sz w:val="23"/>
        </w:rPr>
        <w:t xml:space="preserve"> </w:t>
      </w:r>
      <w:r>
        <w:rPr>
          <w:sz w:val="23"/>
        </w:rPr>
        <w:t xml:space="preserve">наименование</w:t>
      </w:r>
      <w:r>
        <w:rPr>
          <w:spacing w:val="28"/>
          <w:sz w:val="23"/>
        </w:rPr>
        <w:t xml:space="preserve"> </w:t>
      </w:r>
      <w:r>
        <w:rPr>
          <w:sz w:val="23"/>
        </w:rPr>
        <w:t xml:space="preserve">органа, выдавшего его, дата выдачи;</w:t>
      </w:r>
      <w:r>
        <w:rPr>
          <w:sz w:val="23"/>
        </w:rPr>
      </w:r>
    </w:p>
    <w:p>
      <w:pPr>
        <w:pStyle w:val="627"/>
        <w:numPr>
          <w:ilvl w:val="0"/>
          <w:numId w:val="2"/>
        </w:numPr>
        <w:ind w:left="846" w:right="0" w:hanging="261"/>
        <w:jc w:val="left"/>
        <w:spacing w:before="0" w:after="0" w:line="262" w:lineRule="exact"/>
        <w:tabs>
          <w:tab w:val="left" w:pos="846" w:leader="none"/>
        </w:tabs>
        <w:rPr>
          <w:sz w:val="23"/>
        </w:rPr>
      </w:pPr>
      <w:r>
        <w:rPr>
          <w:sz w:val="23"/>
        </w:rPr>
        <w:t xml:space="preserve">личная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 xml:space="preserve">фотография;</w:t>
      </w:r>
      <w:r>
        <w:rPr>
          <w:sz w:val="23"/>
        </w:rPr>
      </w:r>
    </w:p>
    <w:p>
      <w:pPr>
        <w:pStyle w:val="625"/>
        <w:ind w:left="47" w:right="166" w:firstLine="538"/>
        <w:jc w:val="both"/>
        <w:spacing w:before="24" w:line="244" w:lineRule="auto"/>
      </w:pPr>
      <w:r>
        <w:t xml:space="preserve">Вышеуказанные</w:t>
      </w:r>
      <w:r>
        <w:t xml:space="preserve"> персональные</w:t>
      </w:r>
      <w:r>
        <w:t xml:space="preserve"> данные</w:t>
      </w:r>
      <w:r>
        <w:t xml:space="preserve"> предоставляю</w:t>
      </w:r>
      <w:r>
        <w:t xml:space="preserve"> для</w:t>
      </w:r>
      <w:r>
        <w:t xml:space="preserve"> обработки</w:t>
      </w:r>
      <w:r>
        <w:t xml:space="preserve"> в</w:t>
      </w:r>
      <w:r>
        <w:t xml:space="preserve"> </w:t>
      </w:r>
      <w:r>
        <w:rPr>
          <w:color w:val="261c01"/>
        </w:rPr>
        <w:t xml:space="preserve">целях </w:t>
      </w:r>
      <w:r>
        <w:t xml:space="preserve">обеспечения</w:t>
      </w:r>
      <w:r>
        <w:t xml:space="preserve"> соблюдения</w:t>
      </w:r>
      <w:r>
        <w:t xml:space="preserve"> </w:t>
      </w:r>
      <w:r>
        <w:rPr>
          <w:color w:val="280300"/>
        </w:rPr>
        <w:t xml:space="preserve">в</w:t>
      </w:r>
      <w:r>
        <w:rPr>
          <w:color w:val="280300"/>
        </w:rPr>
        <w:t xml:space="preserve"> </w:t>
      </w:r>
      <w:r>
        <w:t xml:space="preserve">отношении</w:t>
      </w:r>
      <w:r>
        <w:t xml:space="preserve"> меня</w:t>
      </w:r>
      <w:r>
        <w:t xml:space="preserve"> законодательства</w:t>
      </w:r>
      <w:r>
        <w:t xml:space="preserve"> Российской</w:t>
      </w:r>
      <w:r>
        <w:t xml:space="preserve"> Федерации</w:t>
      </w:r>
      <w:r>
        <w:t xml:space="preserve"> в сфере</w:t>
      </w:r>
      <w:r>
        <w:t xml:space="preserve"> отношений,</w:t>
      </w:r>
      <w:r>
        <w:t xml:space="preserve"> связанных</w:t>
      </w:r>
      <w:r>
        <w:t xml:space="preserve"> </w:t>
      </w:r>
      <w:r>
        <w:rPr>
          <w:color w:val="0f0800"/>
        </w:rPr>
        <w:t xml:space="preserve">с </w:t>
      </w:r>
      <w:r>
        <w:t xml:space="preserve">прохождением учебной</w:t>
      </w:r>
      <w:r>
        <w:t xml:space="preserve"> практики</w:t>
      </w:r>
      <w:r>
        <w:t xml:space="preserve"> в Министерстве</w:t>
      </w:r>
      <w:r>
        <w:t xml:space="preserve"> </w:t>
      </w:r>
      <w:r>
        <w:rPr>
          <w:color w:val="262626"/>
        </w:rPr>
        <w:t xml:space="preserve">и </w:t>
      </w:r>
      <w:r>
        <w:t xml:space="preserve">(или) ГКУ «ЦИТ».</w:t>
      </w:r>
      <w:r/>
    </w:p>
    <w:p>
      <w:pPr>
        <w:pStyle w:val="625"/>
        <w:ind w:left="586"/>
        <w:jc w:val="both"/>
        <w:spacing w:before="5"/>
      </w:pPr>
      <w:r>
        <w:t xml:space="preserve">Я</w:t>
      </w:r>
      <w:r>
        <w:rPr>
          <w:spacing w:val="-13"/>
        </w:rPr>
        <w:t xml:space="preserve"> </w:t>
      </w:r>
      <w:r>
        <w:t xml:space="preserve">ознакомлен(а),</w:t>
      </w:r>
      <w:r>
        <w:rPr>
          <w:spacing w:val="-15"/>
        </w:rPr>
        <w:t xml:space="preserve"> </w:t>
      </w:r>
      <w:r>
        <w:rPr>
          <w:spacing w:val="-4"/>
        </w:rPr>
        <w:t xml:space="preserve">что:</w:t>
      </w:r>
      <w:r/>
    </w:p>
    <w:p>
      <w:pPr>
        <w:pStyle w:val="627"/>
        <w:numPr>
          <w:ilvl w:val="0"/>
          <w:numId w:val="1"/>
        </w:numPr>
        <w:ind w:left="46" w:right="171" w:firstLine="544"/>
        <w:jc w:val="both"/>
        <w:spacing w:before="24" w:after="0" w:line="244" w:lineRule="auto"/>
        <w:tabs>
          <w:tab w:val="left" w:pos="939" w:leader="none"/>
        </w:tabs>
        <w:rPr>
          <w:sz w:val="23"/>
        </w:rPr>
      </w:pPr>
      <w:r>
        <w:rPr>
          <w:sz w:val="23"/>
        </w:rPr>
        <w:t xml:space="preserve">согласие</w:t>
      </w:r>
      <w:r>
        <w:rPr>
          <w:sz w:val="23"/>
        </w:rPr>
        <w:t xml:space="preserve"> на</w:t>
      </w:r>
      <w:r>
        <w:rPr>
          <w:sz w:val="23"/>
        </w:rPr>
        <w:t xml:space="preserve"> обработку</w:t>
      </w:r>
      <w:r>
        <w:rPr>
          <w:sz w:val="23"/>
        </w:rPr>
        <w:t xml:space="preserve"> персональных</w:t>
      </w:r>
      <w:r>
        <w:rPr>
          <w:sz w:val="23"/>
        </w:rPr>
        <w:t xml:space="preserve"> данных</w:t>
      </w:r>
      <w:r>
        <w:rPr>
          <w:sz w:val="23"/>
        </w:rPr>
        <w:t xml:space="preserve"> действует</w:t>
      </w:r>
      <w:r>
        <w:rPr>
          <w:sz w:val="23"/>
        </w:rPr>
        <w:t xml:space="preserve"> </w:t>
      </w:r>
      <w:r>
        <w:rPr>
          <w:color w:val="050505"/>
          <w:sz w:val="23"/>
        </w:rPr>
        <w:t xml:space="preserve">с</w:t>
      </w:r>
      <w:r>
        <w:rPr>
          <w:color w:val="050505"/>
          <w:sz w:val="23"/>
        </w:rPr>
        <w:t xml:space="preserve"> </w:t>
      </w:r>
      <w:r>
        <w:rPr>
          <w:sz w:val="23"/>
        </w:rPr>
        <w:t xml:space="preserve">даты</w:t>
      </w:r>
      <w:r>
        <w:rPr>
          <w:sz w:val="23"/>
        </w:rPr>
        <w:t xml:space="preserve"> подписания настоящего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согласия</w:t>
      </w:r>
      <w:r>
        <w:rPr>
          <w:spacing w:val="-3"/>
          <w:sz w:val="23"/>
        </w:rPr>
        <w:t xml:space="preserve"> </w:t>
      </w:r>
      <w:r>
        <w:rPr>
          <w:color w:val="798060"/>
          <w:sz w:val="23"/>
        </w:rPr>
        <w:t xml:space="preserve">в</w:t>
      </w:r>
      <w:r>
        <w:rPr>
          <w:color w:val="798060"/>
          <w:spacing w:val="-16"/>
          <w:sz w:val="23"/>
        </w:rPr>
        <w:t xml:space="preserve"> </w:t>
      </w:r>
      <w:r>
        <w:rPr>
          <w:sz w:val="23"/>
        </w:rPr>
        <w:t xml:space="preserve">течение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всего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срока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прохождения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практики</w:t>
      </w:r>
      <w:r>
        <w:rPr>
          <w:spacing w:val="-9"/>
          <w:sz w:val="23"/>
        </w:rPr>
        <w:t xml:space="preserve"> </w:t>
      </w:r>
      <w:r>
        <w:rPr>
          <w:color w:val="180123"/>
          <w:sz w:val="23"/>
        </w:rPr>
        <w:t xml:space="preserve">в</w:t>
      </w:r>
      <w:r>
        <w:rPr>
          <w:color w:val="180123"/>
          <w:spacing w:val="-16"/>
          <w:sz w:val="23"/>
        </w:rPr>
        <w:t xml:space="preserve"> </w:t>
      </w:r>
      <w:r>
        <w:rPr>
          <w:sz w:val="23"/>
        </w:rPr>
        <w:t xml:space="preserve">Министерстве</w:t>
      </w:r>
      <w:r>
        <w:rPr>
          <w:sz w:val="23"/>
        </w:rPr>
        <w:t xml:space="preserve"> </w:t>
      </w:r>
      <w:r>
        <w:rPr>
          <w:color w:val="330500"/>
          <w:sz w:val="23"/>
        </w:rPr>
        <w:t xml:space="preserve">и</w:t>
      </w:r>
      <w:r>
        <w:rPr>
          <w:color w:val="330500"/>
          <w:spacing w:val="-16"/>
          <w:sz w:val="23"/>
        </w:rPr>
        <w:t xml:space="preserve"> </w:t>
      </w:r>
      <w:r>
        <w:rPr>
          <w:sz w:val="23"/>
        </w:rPr>
        <w:t xml:space="preserve">(или) ГКУ «ЦИТ»;</w:t>
      </w:r>
      <w:r>
        <w:rPr>
          <w:sz w:val="23"/>
        </w:rPr>
      </w:r>
    </w:p>
    <w:p>
      <w:pPr>
        <w:pStyle w:val="627"/>
        <w:numPr>
          <w:ilvl w:val="0"/>
          <w:numId w:val="1"/>
        </w:numPr>
        <w:ind w:left="46" w:right="175" w:firstLine="537"/>
        <w:jc w:val="both"/>
        <w:spacing w:before="21" w:after="0" w:line="240" w:lineRule="auto"/>
        <w:tabs>
          <w:tab w:val="left" w:pos="867" w:leader="none"/>
        </w:tabs>
        <w:rPr>
          <w:sz w:val="23"/>
        </w:rPr>
      </w:pPr>
      <w:r>
        <w:rPr>
          <w:sz w:val="23"/>
        </w:rPr>
        <w:t xml:space="preserve">согласие</w:t>
      </w:r>
      <w:r>
        <w:rPr>
          <w:sz w:val="23"/>
        </w:rPr>
        <w:t xml:space="preserve"> </w:t>
      </w:r>
      <w:r>
        <w:rPr>
          <w:color w:val="484900"/>
          <w:sz w:val="23"/>
        </w:rPr>
        <w:t xml:space="preserve">на</w:t>
      </w:r>
      <w:r>
        <w:rPr>
          <w:color w:val="484900"/>
          <w:sz w:val="23"/>
        </w:rPr>
        <w:t xml:space="preserve"> </w:t>
      </w:r>
      <w:r>
        <w:rPr>
          <w:sz w:val="23"/>
        </w:rPr>
        <w:t xml:space="preserve">обработку</w:t>
      </w:r>
      <w:r>
        <w:rPr>
          <w:sz w:val="23"/>
        </w:rPr>
        <w:t xml:space="preserve"> персональных</w:t>
      </w:r>
      <w:r>
        <w:rPr>
          <w:sz w:val="23"/>
        </w:rPr>
        <w:t xml:space="preserve"> данных</w:t>
      </w:r>
      <w:r>
        <w:rPr>
          <w:sz w:val="23"/>
        </w:rPr>
        <w:t xml:space="preserve"> может</w:t>
      </w:r>
      <w:r>
        <w:rPr>
          <w:sz w:val="23"/>
        </w:rPr>
        <w:t xml:space="preserve"> быть</w:t>
      </w:r>
      <w:r>
        <w:rPr>
          <w:sz w:val="23"/>
        </w:rPr>
        <w:t xml:space="preserve"> отозвано мною в любое время</w:t>
      </w:r>
      <w:r>
        <w:rPr>
          <w:sz w:val="23"/>
        </w:rPr>
        <w:t xml:space="preserve"> </w:t>
      </w:r>
      <w:r>
        <w:rPr>
          <w:color w:val="1a0000"/>
          <w:sz w:val="23"/>
        </w:rPr>
        <w:t xml:space="preserve">на</w:t>
      </w:r>
      <w:r>
        <w:rPr>
          <w:color w:val="1a0000"/>
          <w:sz w:val="23"/>
        </w:rPr>
        <w:t xml:space="preserve"> </w:t>
      </w:r>
      <w:r>
        <w:rPr>
          <w:sz w:val="23"/>
        </w:rPr>
        <w:t xml:space="preserve">основании письменного</w:t>
      </w:r>
      <w:r>
        <w:rPr>
          <w:sz w:val="23"/>
        </w:rPr>
        <w:t xml:space="preserve"> заявления в произвольной</w:t>
      </w:r>
      <w:r>
        <w:rPr>
          <w:spacing w:val="37"/>
          <w:sz w:val="23"/>
        </w:rPr>
        <w:t xml:space="preserve"> </w:t>
      </w:r>
      <w:r>
        <w:rPr>
          <w:sz w:val="23"/>
        </w:rPr>
        <w:t xml:space="preserve">форме;</w:t>
      </w:r>
      <w:r>
        <w:rPr>
          <w:sz w:val="23"/>
        </w:rPr>
      </w:r>
    </w:p>
    <w:p>
      <w:pPr>
        <w:pStyle w:val="627"/>
        <w:numPr>
          <w:ilvl w:val="0"/>
          <w:numId w:val="1"/>
        </w:numPr>
        <w:ind w:left="41" w:right="171" w:firstLine="543"/>
        <w:jc w:val="both"/>
        <w:spacing w:before="13" w:after="0" w:line="249" w:lineRule="auto"/>
        <w:tabs>
          <w:tab w:val="left" w:pos="832" w:leader="none"/>
        </w:tabs>
        <w:rPr>
          <w:sz w:val="23"/>
        </w:rPr>
      </w:pPr>
      <w:r>
        <w:rPr>
          <w:color w:val="110000"/>
          <w:sz w:val="23"/>
        </w:rPr>
        <w:t xml:space="preserve">в</w:t>
      </w:r>
      <w:r>
        <w:rPr>
          <w:color w:val="110000"/>
          <w:spacing w:val="-16"/>
          <w:sz w:val="23"/>
        </w:rPr>
        <w:t xml:space="preserve"> </w:t>
      </w:r>
      <w:r>
        <w:rPr>
          <w:sz w:val="23"/>
        </w:rPr>
        <w:t xml:space="preserve">случае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отзыва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согласия</w:t>
      </w:r>
      <w:r>
        <w:rPr>
          <w:spacing w:val="-15"/>
          <w:sz w:val="23"/>
        </w:rPr>
        <w:t xml:space="preserve"> </w:t>
      </w:r>
      <w:r>
        <w:rPr>
          <w:color w:val="3f2116"/>
          <w:sz w:val="23"/>
        </w:rPr>
        <w:t xml:space="preserve">на</w:t>
      </w:r>
      <w:r>
        <w:rPr>
          <w:color w:val="3f2116"/>
          <w:spacing w:val="-15"/>
          <w:sz w:val="23"/>
        </w:rPr>
        <w:t xml:space="preserve"> </w:t>
      </w:r>
      <w:r>
        <w:rPr>
          <w:sz w:val="23"/>
        </w:rPr>
        <w:t xml:space="preserve">обработку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персональных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данных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Министерство </w:t>
      </w:r>
      <w:r>
        <w:rPr>
          <w:color w:val="262626"/>
        </w:rPr>
        <w:t xml:space="preserve">и </w:t>
      </w:r>
      <w:r>
        <w:t xml:space="preserve">(или) ГКУ «ЦИТ»</w:t>
      </w:r>
      <w:r/>
      <w:r>
        <w:rPr>
          <w:sz w:val="23"/>
        </w:rPr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вправе продолжить</w:t>
      </w:r>
      <w:r>
        <w:rPr>
          <w:sz w:val="23"/>
        </w:rPr>
        <w:t xml:space="preserve"> обработку</w:t>
      </w:r>
      <w:r>
        <w:rPr>
          <w:sz w:val="23"/>
        </w:rPr>
        <w:t xml:space="preserve"> персональных</w:t>
      </w:r>
      <w:r>
        <w:rPr>
          <w:sz w:val="23"/>
        </w:rPr>
        <w:t xml:space="preserve"> данных</w:t>
      </w:r>
      <w:r>
        <w:rPr>
          <w:sz w:val="23"/>
        </w:rPr>
        <w:t xml:space="preserve"> без</w:t>
      </w:r>
      <w:r>
        <w:rPr>
          <w:sz w:val="23"/>
        </w:rPr>
        <w:t xml:space="preserve"> согласия</w:t>
      </w:r>
      <w:r>
        <w:rPr>
          <w:sz w:val="23"/>
        </w:rPr>
        <w:t xml:space="preserve"> при</w:t>
      </w:r>
      <w:r>
        <w:rPr>
          <w:sz w:val="23"/>
        </w:rPr>
        <w:t xml:space="preserve"> наличии</w:t>
      </w:r>
      <w:r>
        <w:rPr>
          <w:sz w:val="23"/>
        </w:rPr>
        <w:t xml:space="preserve"> оснований, указанных</w:t>
      </w:r>
      <w:r>
        <w:rPr>
          <w:sz w:val="23"/>
        </w:rPr>
        <w:t xml:space="preserve"> </w:t>
      </w:r>
      <w:r>
        <w:rPr>
          <w:color w:val="2b2600"/>
          <w:sz w:val="23"/>
        </w:rPr>
        <w:t xml:space="preserve">в</w:t>
      </w:r>
      <w:r>
        <w:rPr>
          <w:color w:val="2b2600"/>
          <w:sz w:val="23"/>
        </w:rPr>
        <w:t xml:space="preserve"> </w:t>
      </w:r>
      <w:r>
        <w:rPr>
          <w:sz w:val="23"/>
          <w:u w:val="single"/>
        </w:rPr>
        <w:t xml:space="preserve">пунктах</w:t>
      </w:r>
      <w:r>
        <w:rPr>
          <w:sz w:val="23"/>
          <w:u w:val="single"/>
        </w:rPr>
        <w:t xml:space="preserve"> </w:t>
      </w:r>
      <w:r>
        <w:rPr>
          <w:color w:val="080018"/>
          <w:sz w:val="23"/>
          <w:u w:val="single"/>
        </w:rPr>
        <w:t xml:space="preserve">2</w:t>
      </w:r>
      <w:r>
        <w:rPr>
          <w:color w:val="080018"/>
          <w:sz w:val="23"/>
          <w:u w:val="none"/>
        </w:rPr>
        <w:t xml:space="preserve"> </w:t>
      </w:r>
      <w:r>
        <w:rPr>
          <w:sz w:val="23"/>
          <w:u w:val="none"/>
        </w:rPr>
        <w:t xml:space="preserve">-</w:t>
      </w:r>
      <w:r>
        <w:rPr>
          <w:sz w:val="23"/>
          <w:u w:val="none"/>
        </w:rPr>
        <w:t xml:space="preserve"> </w:t>
      </w:r>
      <w:r>
        <w:rPr>
          <w:sz w:val="23"/>
          <w:u w:val="single"/>
        </w:rPr>
        <w:t xml:space="preserve">11</w:t>
      </w:r>
      <w:r>
        <w:rPr>
          <w:sz w:val="23"/>
          <w:u w:val="single"/>
        </w:rPr>
        <w:t xml:space="preserve"> части</w:t>
      </w:r>
      <w:r>
        <w:rPr>
          <w:sz w:val="23"/>
          <w:u w:val="single"/>
        </w:rPr>
        <w:t xml:space="preserve"> 1</w:t>
      </w:r>
      <w:r>
        <w:rPr>
          <w:sz w:val="23"/>
          <w:u w:val="single"/>
        </w:rPr>
        <w:t xml:space="preserve"> статьи</w:t>
      </w:r>
      <w:r>
        <w:rPr>
          <w:sz w:val="23"/>
          <w:u w:val="single"/>
        </w:rPr>
        <w:t xml:space="preserve"> 6</w:t>
      </w:r>
      <w:r>
        <w:rPr>
          <w:sz w:val="23"/>
          <w:u w:val="none"/>
        </w:rPr>
        <w:t xml:space="preserve">,</w:t>
      </w:r>
      <w:r>
        <w:rPr>
          <w:sz w:val="23"/>
          <w:u w:val="none"/>
        </w:rPr>
        <w:t xml:space="preserve"> </w:t>
      </w:r>
      <w:r>
        <w:rPr>
          <w:sz w:val="23"/>
          <w:u w:val="single"/>
        </w:rPr>
        <w:t xml:space="preserve">части</w:t>
      </w:r>
      <w:r>
        <w:rPr>
          <w:sz w:val="23"/>
          <w:u w:val="single"/>
        </w:rPr>
        <w:t xml:space="preserve"> 2</w:t>
      </w:r>
      <w:r>
        <w:rPr>
          <w:sz w:val="23"/>
          <w:u w:val="single"/>
        </w:rPr>
        <w:t xml:space="preserve"> статьи</w:t>
      </w:r>
      <w:r>
        <w:rPr>
          <w:sz w:val="23"/>
          <w:u w:val="single"/>
        </w:rPr>
        <w:t xml:space="preserve"> 10</w:t>
      </w:r>
      <w:r>
        <w:rPr>
          <w:sz w:val="23"/>
          <w:u w:val="none"/>
        </w:rPr>
        <w:t xml:space="preserve"> </w:t>
      </w:r>
      <w:r>
        <w:rPr>
          <w:color w:val="2a2a2a"/>
          <w:sz w:val="23"/>
          <w:u w:val="none"/>
        </w:rPr>
        <w:t xml:space="preserve">и</w:t>
      </w:r>
      <w:r>
        <w:rPr>
          <w:color w:val="2a2a2a"/>
          <w:sz w:val="23"/>
          <w:u w:val="none"/>
        </w:rPr>
        <w:t xml:space="preserve"> </w:t>
      </w:r>
      <w:r>
        <w:rPr>
          <w:sz w:val="23"/>
          <w:u w:val="single"/>
        </w:rPr>
        <w:t xml:space="preserve">части</w:t>
      </w:r>
      <w:r>
        <w:rPr>
          <w:sz w:val="23"/>
          <w:u w:val="single"/>
        </w:rPr>
        <w:t xml:space="preserve"> 2</w:t>
      </w:r>
      <w:r>
        <w:rPr>
          <w:sz w:val="23"/>
          <w:u w:val="single"/>
        </w:rPr>
        <w:t xml:space="preserve"> статьи</w:t>
      </w:r>
      <w:r>
        <w:rPr>
          <w:sz w:val="23"/>
          <w:u w:val="single"/>
        </w:rPr>
        <w:t xml:space="preserve"> 11</w:t>
      </w:r>
      <w:r>
        <w:rPr>
          <w:sz w:val="23"/>
          <w:u w:val="none"/>
        </w:rPr>
        <w:t xml:space="preserve"> Федерального закона от</w:t>
      </w:r>
      <w:r>
        <w:rPr>
          <w:spacing w:val="-3"/>
          <w:sz w:val="23"/>
          <w:u w:val="none"/>
        </w:rPr>
        <w:t xml:space="preserve"> </w:t>
      </w:r>
      <w:r>
        <w:rPr>
          <w:sz w:val="23"/>
          <w:u w:val="none"/>
        </w:rPr>
        <w:t xml:space="preserve">27</w:t>
      </w:r>
      <w:r>
        <w:rPr>
          <w:spacing w:val="-7"/>
          <w:sz w:val="23"/>
          <w:u w:val="none"/>
        </w:rPr>
        <w:t xml:space="preserve"> </w:t>
      </w:r>
      <w:r>
        <w:rPr>
          <w:sz w:val="23"/>
          <w:u w:val="none"/>
        </w:rPr>
        <w:t xml:space="preserve">июля 2006 </w:t>
      </w:r>
      <w:r>
        <w:rPr>
          <w:color w:val="110700"/>
          <w:sz w:val="23"/>
          <w:u w:val="none"/>
        </w:rPr>
        <w:t xml:space="preserve">г.</w:t>
      </w:r>
      <w:r>
        <w:rPr>
          <w:color w:val="110700"/>
          <w:spacing w:val="-6"/>
          <w:sz w:val="23"/>
          <w:u w:val="none"/>
        </w:rPr>
        <w:t xml:space="preserve"> </w:t>
      </w:r>
      <w:r>
        <w:rPr>
          <w:sz w:val="23"/>
          <w:u w:val="none"/>
        </w:rPr>
        <w:t xml:space="preserve">N</w:t>
      </w:r>
      <w:r>
        <w:rPr>
          <w:spacing w:val="-2"/>
          <w:sz w:val="23"/>
          <w:u w:val="none"/>
        </w:rPr>
        <w:t xml:space="preserve"> </w:t>
      </w:r>
      <w:r>
        <w:rPr>
          <w:sz w:val="23"/>
          <w:u w:val="none"/>
        </w:rPr>
        <w:t xml:space="preserve">152-ФЗ «О</w:t>
      </w:r>
      <w:r>
        <w:rPr>
          <w:spacing w:val="-3"/>
          <w:sz w:val="23"/>
          <w:u w:val="none"/>
        </w:rPr>
        <w:t xml:space="preserve"> </w:t>
      </w:r>
      <w:r>
        <w:rPr>
          <w:sz w:val="23"/>
          <w:u w:val="none"/>
        </w:rPr>
        <w:t xml:space="preserve">персональных</w:t>
      </w:r>
      <w:r>
        <w:rPr>
          <w:spacing w:val="21"/>
          <w:sz w:val="23"/>
          <w:u w:val="none"/>
        </w:rPr>
        <w:t xml:space="preserve"> </w:t>
      </w:r>
      <w:r>
        <w:rPr>
          <w:sz w:val="23"/>
          <w:u w:val="none"/>
        </w:rPr>
        <w:t xml:space="preserve">данных»;</w:t>
      </w:r>
      <w:r>
        <w:rPr>
          <w:sz w:val="23"/>
        </w:rPr>
      </w:r>
    </w:p>
    <w:p>
      <w:pPr>
        <w:pStyle w:val="627"/>
        <w:numPr>
          <w:ilvl w:val="0"/>
          <w:numId w:val="1"/>
        </w:numPr>
        <w:ind w:left="38" w:right="170" w:firstLine="537"/>
        <w:jc w:val="both"/>
        <w:spacing w:before="0" w:after="0" w:line="242" w:lineRule="auto"/>
        <w:tabs>
          <w:tab w:val="left" w:pos="914" w:leader="none"/>
        </w:tabs>
        <w:rPr>
          <w:sz w:val="23"/>
        </w:rPr>
      </w:pPr>
      <w:r>
        <w:rPr>
          <w:sz w:val="23"/>
        </w:rPr>
        <w:t xml:space="preserve">после</w:t>
      </w:r>
      <w:r>
        <w:rPr>
          <w:sz w:val="23"/>
        </w:rPr>
        <w:t xml:space="preserve"> окончания</w:t>
      </w:r>
      <w:r>
        <w:rPr>
          <w:sz w:val="23"/>
        </w:rPr>
        <w:t xml:space="preserve"> практики</w:t>
      </w:r>
      <w:r>
        <w:rPr>
          <w:sz w:val="23"/>
        </w:rPr>
        <w:t xml:space="preserve"> </w:t>
      </w:r>
      <w:r>
        <w:rPr>
          <w:color w:val="050505"/>
          <w:sz w:val="23"/>
        </w:rPr>
        <w:t xml:space="preserve">в</w:t>
      </w:r>
      <w:r>
        <w:rPr>
          <w:color w:val="050505"/>
          <w:sz w:val="23"/>
        </w:rPr>
        <w:t xml:space="preserve"> </w:t>
      </w:r>
      <w:r>
        <w:rPr>
          <w:sz w:val="23"/>
        </w:rPr>
        <w:t xml:space="preserve">Министерстве </w:t>
      </w:r>
      <w:r>
        <w:rPr>
          <w:color w:val="262626"/>
        </w:rPr>
        <w:t xml:space="preserve">и </w:t>
      </w:r>
      <w:r>
        <w:t xml:space="preserve">(или) ГКУ «ЦИТ»</w:t>
      </w:r>
      <w:r/>
      <w:r>
        <w:rPr>
          <w:sz w:val="23"/>
        </w:rPr>
      </w:r>
      <w:r>
        <w:rPr>
          <w:sz w:val="23"/>
        </w:rPr>
        <w:t xml:space="preserve"> персональные</w:t>
      </w:r>
      <w:r>
        <w:rPr>
          <w:sz w:val="23"/>
        </w:rPr>
        <w:t xml:space="preserve"> данные</w:t>
      </w:r>
      <w:r>
        <w:rPr>
          <w:sz w:val="23"/>
        </w:rPr>
        <w:t xml:space="preserve"> хранятся</w:t>
      </w:r>
      <w:r>
        <w:rPr>
          <w:sz w:val="23"/>
        </w:rPr>
        <w:t xml:space="preserve"> в Министерстве </w:t>
      </w:r>
      <w:r>
        <w:rPr>
          <w:color w:val="262626"/>
        </w:rPr>
        <w:t xml:space="preserve">и </w:t>
      </w:r>
      <w:r>
        <w:t xml:space="preserve">(или) ГКУ «ЦИТ»</w:t>
      </w:r>
      <w:r/>
      <w:r>
        <w:rPr>
          <w:sz w:val="23"/>
        </w:rPr>
      </w:r>
      <w:r>
        <w:rPr>
          <w:spacing w:val="-1"/>
          <w:sz w:val="23"/>
        </w:rPr>
        <w:t xml:space="preserve"> </w:t>
      </w:r>
      <w:r>
        <w:rPr>
          <w:color w:val="5e3b18"/>
          <w:sz w:val="23"/>
        </w:rPr>
        <w:t xml:space="preserve">в</w:t>
      </w:r>
      <w:r>
        <w:rPr>
          <w:color w:val="5e3b18"/>
          <w:spacing w:val="-10"/>
          <w:sz w:val="23"/>
        </w:rPr>
        <w:t xml:space="preserve"> </w:t>
      </w:r>
      <w:r>
        <w:rPr>
          <w:sz w:val="23"/>
        </w:rPr>
        <w:t xml:space="preserve">течение</w:t>
      </w:r>
      <w:r>
        <w:rPr>
          <w:sz w:val="23"/>
        </w:rPr>
        <w:t xml:space="preserve"> установленного</w:t>
      </w:r>
      <w:r>
        <w:rPr>
          <w:spacing w:val="-11"/>
          <w:sz w:val="23"/>
        </w:rPr>
        <w:t xml:space="preserve"> </w:t>
      </w:r>
      <w:r>
        <w:rPr>
          <w:sz w:val="23"/>
        </w:rPr>
        <w:t xml:space="preserve">законодательством</w:t>
      </w:r>
      <w:r>
        <w:rPr>
          <w:spacing w:val="-11"/>
          <w:sz w:val="23"/>
        </w:rPr>
        <w:t xml:space="preserve"> </w:t>
      </w:r>
      <w:r>
        <w:rPr>
          <w:sz w:val="23"/>
        </w:rPr>
        <w:t xml:space="preserve">Российской</w:t>
      </w:r>
      <w:r>
        <w:rPr>
          <w:sz w:val="23"/>
        </w:rPr>
        <w:t xml:space="preserve"> Федерации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срока хранения документов.</w:t>
      </w:r>
      <w:r>
        <w:rPr>
          <w:sz w:val="23"/>
        </w:rPr>
      </w:r>
    </w:p>
    <w:p>
      <w:pPr>
        <w:pStyle w:val="625"/>
        <w:ind w:left="634"/>
        <w:jc w:val="both"/>
        <w:spacing w:before="211"/>
        <w:tabs>
          <w:tab w:val="left" w:pos="8998" w:leader="none"/>
        </w:tabs>
      </w:pPr>
      <w:r>
        <w:t xml:space="preserve">Дата начала обработки</w:t>
      </w:r>
      <w:r>
        <w:rPr>
          <w:spacing w:val="30"/>
        </w:rPr>
        <w:t xml:space="preserve"> </w:t>
      </w:r>
      <w:r>
        <w:t xml:space="preserve">персональных</w:t>
      </w:r>
      <w:r>
        <w:rPr>
          <w:spacing w:val="33"/>
        </w:rPr>
        <w:t xml:space="preserve"> </w:t>
      </w:r>
      <w:r>
        <w:t xml:space="preserve">данных:</w:t>
      </w:r>
      <w:r>
        <w:rPr>
          <w:spacing w:val="110"/>
        </w:rPr>
        <w:t xml:space="preserve"> </w:t>
      </w:r>
      <w:r>
        <w:rPr>
          <w:u w:val="single"/>
        </w:rPr>
        <w:tab/>
      </w:r>
      <w:r/>
    </w:p>
    <w:p>
      <w:pPr>
        <w:ind w:left="6418" w:right="0" w:firstLine="0"/>
        <w:jc w:val="left"/>
        <w:spacing w:before="66"/>
        <w:rPr>
          <w:sz w:val="20"/>
        </w:rPr>
      </w:pPr>
      <w:r>
        <w:rPr>
          <w:sz w:val="20"/>
        </w:rPr>
        <w:t xml:space="preserve">(число,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месяц, </w:t>
      </w:r>
      <w:r>
        <w:rPr>
          <w:spacing w:val="-4"/>
          <w:sz w:val="20"/>
        </w:rPr>
        <w:t xml:space="preserve">год)</w:t>
      </w:r>
      <w:r>
        <w:rPr>
          <w:sz w:val="20"/>
        </w:rPr>
      </w:r>
    </w:p>
    <w:p>
      <w:pPr>
        <w:pStyle w:val="625"/>
        <w:spacing w:before="50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4422647</wp:posOffset>
                </wp:positionH>
                <wp:positionV relativeFrom="paragraph">
                  <wp:posOffset>193533</wp:posOffset>
                </wp:positionV>
                <wp:extent cx="2158365" cy="1270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 h="0" fill="norm" stroke="1" extrusionOk="0">
                              <a:moveTo>
                                <a:pt x="0" y="0"/>
                              </a:moveTo>
                              <a:lnTo>
                                <a:pt x="21579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1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8352;o:allowoverlap:true;o:allowincell:true;mso-position-horizontal-relative:page;margin-left:348.24pt;mso-position-horizontal:absolute;mso-position-vertical-relative:text;margin-top:15.24pt;mso-position-vertical:absolute;width:169.95pt;height:0.10pt;mso-wrap-distance-left:0.00pt;mso-wrap-distance-top:0.00pt;mso-wrap-distance-right:0.00pt;mso-wrap-distance-bottom:0.00pt;visibility:visible;" path="m0,0l99981,0e" coordsize="100000,100000" filled="f" strokecolor="#000018" strokeweight="0.72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5227320</wp:posOffset>
                </wp:positionH>
                <wp:positionV relativeFrom="paragraph">
                  <wp:posOffset>307318</wp:posOffset>
                </wp:positionV>
                <wp:extent cx="521208" cy="112776"/>
                <wp:effectExtent l="0" t="0" r="0" b="0"/>
                <wp:wrapTopAndBottom/>
                <wp:docPr id="2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1208" cy="112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487588864;o:allowoverlap:true;o:allowincell:true;mso-position-horizontal-relative:page;margin-left:411.60pt;mso-position-horizontal:absolute;mso-position-vertical-relative:text;margin-top:24.20pt;mso-position-vertical:absolute;width:41.04pt;height:8.88pt;mso-wrap-distance-left:0.00pt;mso-wrap-distance-top:0.00pt;mso-wrap-distance-right:0.00pt;mso-wrap-distance-bottom:0.00pt;" stroked="false">
                <v:path textboxrect="0,0,0,0"/>
                <w10:wrap type="topAndBottom"/>
                <v:imagedata r:id="rId9" o:title=""/>
              </v:shape>
            </w:pict>
          </mc:Fallback>
        </mc:AlternateContent>
      </w:r>
      <w:r>
        <w:rPr>
          <w:sz w:val="20"/>
        </w:rPr>
      </w:r>
    </w:p>
    <w:p>
      <w:pPr>
        <w:pStyle w:val="625"/>
        <w:spacing w:before="10"/>
        <w:rPr>
          <w:sz w:val="12"/>
        </w:rPr>
      </w:pPr>
      <w:r>
        <w:rPr>
          <w:sz w:val="12"/>
        </w:rPr>
      </w:r>
      <w:r>
        <w:rPr>
          <w:sz w:val="12"/>
        </w:rPr>
      </w:r>
    </w:p>
    <w:sectPr>
      <w:footnotePr/>
      <w:endnotePr/>
      <w:type w:val="continuous"/>
      <w:pgSz w:w="12250" w:h="16840" w:orient="portrait"/>
      <w:pgMar w:top="400" w:right="1275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6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91" w:hanging="35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943" w:hanging="35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895" w:hanging="35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847" w:hanging="35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798" w:hanging="35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750" w:hanging="35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02" w:hanging="35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654" w:hanging="35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53" w:hanging="2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29" w:hanging="25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99" w:hanging="25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469" w:hanging="2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9" w:hanging="2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08" w:hanging="2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78" w:hanging="2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948" w:hanging="2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818" w:hanging="25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1"/>
    <w:link w:val="626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2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24"/>
    <w:next w:val="62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25">
    <w:name w:val="Body Text"/>
    <w:basedOn w:val="624"/>
    <w:uiPriority w:val="1"/>
    <w:qFormat/>
    <w:pPr>
      <w:spacing w:before="9"/>
    </w:pPr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type="paragraph" w:styleId="626">
    <w:name w:val="Title"/>
    <w:basedOn w:val="624"/>
    <w:uiPriority w:val="1"/>
    <w:qFormat/>
    <w:pPr>
      <w:ind w:left="84" w:right="172"/>
      <w:jc w:val="center"/>
      <w:spacing w:before="73" w:line="281" w:lineRule="exact"/>
    </w:pPr>
    <w:rPr>
      <w:rFonts w:ascii="Times New Roman" w:hAnsi="Times New Roman" w:eastAsia="Times New Roman" w:cs="Times New Roman"/>
      <w:sz w:val="25"/>
      <w:szCs w:val="25"/>
      <w:lang w:val="ru-RU" w:eastAsia="en-US" w:bidi="ar-SA"/>
    </w:rPr>
  </w:style>
  <w:style w:type="paragraph" w:styleId="627">
    <w:name w:val="List Paragraph"/>
    <w:basedOn w:val="624"/>
    <w:uiPriority w:val="1"/>
    <w:qFormat/>
    <w:pPr>
      <w:ind w:left="46" w:hanging="256"/>
      <w:spacing w:before="9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28">
    <w:name w:val="Table Paragraph"/>
    <w:basedOn w:val="62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</cp:lastModifiedBy>
  <cp:revision>1</cp:revision>
  <dcterms:created xsi:type="dcterms:W3CDTF">2025-11-06T06:47:19Z</dcterms:created>
  <dcterms:modified xsi:type="dcterms:W3CDTF">2025-11-06T07:32:30Z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</Properties>
</file>